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4F" w:rsidRPr="00F9084F" w:rsidRDefault="00F9084F" w:rsidP="00F9084F">
      <w:pPr>
        <w:pStyle w:val="TOCHeading"/>
        <w:ind w:left="360"/>
        <w:jc w:val="center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bookmarkStart w:id="0" w:name="_Toc486855049"/>
      <w:r w:rsidRPr="00F9084F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College Clothing and Equipment</w:t>
      </w:r>
    </w:p>
    <w:p w:rsidR="00F9084F" w:rsidRPr="00F9084F" w:rsidRDefault="00F9084F" w:rsidP="00F9084F">
      <w:pPr>
        <w:pStyle w:val="TOCHeading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084F">
        <w:rPr>
          <w:rFonts w:asciiTheme="minorHAnsi" w:hAnsiTheme="minorHAnsi" w:cstheme="minorHAnsi"/>
          <w:b/>
          <w:sz w:val="24"/>
          <w:szCs w:val="24"/>
          <w:u w:val="single"/>
        </w:rPr>
        <w:t>Clothing</w:t>
      </w:r>
      <w:bookmarkEnd w:id="0"/>
    </w:p>
    <w:p w:rsidR="00F9084F" w:rsidRPr="00F9084F" w:rsidRDefault="00F9084F" w:rsidP="00F9084F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F9084F" w:rsidRDefault="00195985" w:rsidP="00F9084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Please ensure that your son/daughter wears </w:t>
      </w:r>
      <w:r w:rsidR="00440998">
        <w:rPr>
          <w:rFonts w:asciiTheme="minorHAnsi" w:hAnsiTheme="minorHAnsi" w:cstheme="minorHAnsi"/>
          <w:color w:val="000000" w:themeColor="text1"/>
        </w:rPr>
        <w:t xml:space="preserve">activity </w:t>
      </w:r>
      <w:r>
        <w:rPr>
          <w:rFonts w:asciiTheme="minorHAnsi" w:hAnsiTheme="minorHAnsi" w:cstheme="minorHAnsi"/>
          <w:color w:val="000000" w:themeColor="text1"/>
        </w:rPr>
        <w:t>suitable</w:t>
      </w:r>
      <w:r w:rsidR="00440998">
        <w:rPr>
          <w:rFonts w:asciiTheme="minorHAnsi" w:hAnsiTheme="minorHAnsi" w:cstheme="minorHAnsi"/>
          <w:color w:val="000000" w:themeColor="text1"/>
        </w:rPr>
        <w:t xml:space="preserve"> and modest clothing.</w:t>
      </w:r>
    </w:p>
    <w:p w:rsidR="00AA58A0" w:rsidRPr="00F9084F" w:rsidRDefault="00AA58A0" w:rsidP="00F9084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440998">
        <w:rPr>
          <w:rFonts w:asciiTheme="minorHAnsi" w:hAnsiTheme="minorHAnsi" w:cstheme="minorHAnsi"/>
          <w:color w:val="000000" w:themeColor="text1"/>
        </w:rPr>
        <w:t xml:space="preserve">     </w:t>
      </w:r>
    </w:p>
    <w:p w:rsidR="00F9084F" w:rsidRPr="00F9084F" w:rsidRDefault="00A40AD2" w:rsidP="00F9084F">
      <w:pPr>
        <w:pStyle w:val="TOCHeading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Toc486855050"/>
      <w:r>
        <w:rPr>
          <w:rFonts w:asciiTheme="minorHAnsi" w:hAnsiTheme="minorHAnsi" w:cstheme="minorHAnsi"/>
          <w:b/>
          <w:sz w:val="24"/>
          <w:szCs w:val="24"/>
          <w:u w:val="single"/>
        </w:rPr>
        <w:t>Stationa</w:t>
      </w:r>
      <w:r w:rsidR="00F9084F" w:rsidRPr="00F9084F">
        <w:rPr>
          <w:rFonts w:asciiTheme="minorHAnsi" w:hAnsiTheme="minorHAnsi" w:cstheme="minorHAnsi"/>
          <w:b/>
          <w:sz w:val="24"/>
          <w:szCs w:val="24"/>
          <w:u w:val="single"/>
        </w:rPr>
        <w:t>ry</w:t>
      </w:r>
      <w:bookmarkEnd w:id="1"/>
    </w:p>
    <w:p w:rsidR="00F9084F" w:rsidRPr="00F9084F" w:rsidRDefault="00F9084F" w:rsidP="00F9084F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F9084F" w:rsidRPr="00F9084F" w:rsidRDefault="00F9084F" w:rsidP="00F9084F">
      <w:pPr>
        <w:ind w:left="720"/>
        <w:rPr>
          <w:rFonts w:asciiTheme="minorHAnsi" w:hAnsiTheme="minorHAnsi" w:cstheme="minorHAnsi"/>
          <w:b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 xml:space="preserve">Please supply the following on the first day of term.  As with all Colleges, it is the responsibility of the student to ensure that they are equipped with these items.  </w:t>
      </w:r>
      <w:r w:rsidRPr="00F9084F">
        <w:rPr>
          <w:rFonts w:asciiTheme="minorHAnsi" w:hAnsiTheme="minorHAnsi" w:cstheme="minorHAnsi"/>
          <w:b/>
          <w:color w:val="000000" w:themeColor="text1"/>
        </w:rPr>
        <w:t>If, after the first week of term we have to supply these items because they have not been provided, an invoice will be sent home for payment:</w:t>
      </w:r>
    </w:p>
    <w:p w:rsidR="00F9084F" w:rsidRPr="00F9084F" w:rsidRDefault="00F9084F" w:rsidP="00F9084F">
      <w:pPr>
        <w:rPr>
          <w:rFonts w:asciiTheme="minorHAnsi" w:hAnsiTheme="minorHAnsi" w:cstheme="minorHAnsi"/>
          <w:color w:val="000000" w:themeColor="text1"/>
        </w:rPr>
      </w:pP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A large A4 Ring Binder (not a small one please, as it will not hold all necessary work over the year), with dividers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bookmarkStart w:id="2" w:name="_GoBack"/>
      <w:bookmarkEnd w:id="2"/>
      <w:r w:rsidRPr="00F9084F">
        <w:rPr>
          <w:rFonts w:asciiTheme="minorHAnsi" w:hAnsiTheme="minorHAnsi" w:cstheme="minorHAnsi"/>
          <w:color w:val="000000" w:themeColor="text1"/>
        </w:rPr>
        <w:t>Black ink roller ball or ball point pens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Pencils – kindly note, no pencil sharpeners – we will provide these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Eraser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24 good quality colouring pencils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Pencil case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Scientific Calculator</w:t>
      </w:r>
    </w:p>
    <w:p w:rsidR="00F9084F" w:rsidRPr="00F9084F" w:rsidRDefault="00F9084F" w:rsidP="00F9084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9084F">
        <w:rPr>
          <w:rFonts w:asciiTheme="minorHAnsi" w:hAnsiTheme="minorHAnsi" w:cstheme="minorHAnsi"/>
          <w:color w:val="000000" w:themeColor="text1"/>
        </w:rPr>
        <w:t>Mug</w:t>
      </w:r>
    </w:p>
    <w:p w:rsidR="00F9084F" w:rsidRPr="00F9084F" w:rsidRDefault="00F9084F" w:rsidP="00F9084F">
      <w:pPr>
        <w:rPr>
          <w:rFonts w:asciiTheme="minorHAnsi" w:hAnsiTheme="minorHAnsi" w:cstheme="minorHAnsi"/>
          <w:color w:val="000000" w:themeColor="text1"/>
        </w:rPr>
      </w:pPr>
    </w:p>
    <w:p w:rsidR="00F9084F" w:rsidRPr="00F9084F" w:rsidRDefault="00F9084F" w:rsidP="00F9084F">
      <w:pPr>
        <w:ind w:left="720"/>
        <w:rPr>
          <w:rFonts w:asciiTheme="minorHAnsi" w:hAnsiTheme="minorHAnsi" w:cstheme="minorHAnsi"/>
          <w:b/>
        </w:rPr>
      </w:pPr>
      <w:r w:rsidRPr="00F9084F">
        <w:rPr>
          <w:rFonts w:asciiTheme="minorHAnsi" w:hAnsiTheme="minorHAnsi" w:cstheme="minorHAnsi"/>
          <w:b/>
          <w:color w:val="000000" w:themeColor="text1"/>
        </w:rPr>
        <w:t xml:space="preserve">N.B. Please note that </w:t>
      </w:r>
      <w:r>
        <w:rPr>
          <w:rFonts w:asciiTheme="minorHAnsi" w:hAnsiTheme="minorHAnsi" w:cstheme="minorHAnsi"/>
          <w:b/>
        </w:rPr>
        <w:t>Geometry sets are</w:t>
      </w:r>
      <w:r w:rsidRPr="00F9084F">
        <w:rPr>
          <w:rFonts w:asciiTheme="minorHAnsi" w:hAnsiTheme="minorHAnsi" w:cstheme="minorHAnsi"/>
          <w:b/>
        </w:rPr>
        <w:t xml:space="preserve"> provided by staff as and when needed.  This is for health and safety reasons.</w:t>
      </w:r>
    </w:p>
    <w:p w:rsidR="00C84DC2" w:rsidRPr="00F9084F" w:rsidRDefault="00C84DC2">
      <w:pPr>
        <w:rPr>
          <w:rFonts w:asciiTheme="minorHAnsi" w:hAnsiTheme="minorHAnsi" w:cstheme="minorHAnsi"/>
        </w:rPr>
      </w:pPr>
    </w:p>
    <w:sectPr w:rsidR="00C84DC2" w:rsidRPr="00F90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9F3"/>
    <w:multiLevelType w:val="hybridMultilevel"/>
    <w:tmpl w:val="26B44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E2A3C"/>
    <w:multiLevelType w:val="hybridMultilevel"/>
    <w:tmpl w:val="682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E7B21"/>
    <w:multiLevelType w:val="hybridMultilevel"/>
    <w:tmpl w:val="625E4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F"/>
    <w:rsid w:val="00183F95"/>
    <w:rsid w:val="00195985"/>
    <w:rsid w:val="00440998"/>
    <w:rsid w:val="00810875"/>
    <w:rsid w:val="00A40AD2"/>
    <w:rsid w:val="00AA58A0"/>
    <w:rsid w:val="00C84DC2"/>
    <w:rsid w:val="00F05A25"/>
    <w:rsid w:val="00F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0D96"/>
  <w15:chartTrackingRefBased/>
  <w15:docId w15:val="{8EBDA908-4B0C-49F1-8AA0-190163C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4F"/>
    <w:pPr>
      <w:ind w:left="720"/>
      <w:contextualSpacing/>
    </w:pPr>
    <w:rPr>
      <w:rFonts w:ascii="Arial" w:eastAsiaTheme="minorEastAsia" w:hAnsi="Arial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0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084F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Warne</dc:creator>
  <cp:keywords/>
  <dc:description/>
  <cp:lastModifiedBy>Charlie Warne</cp:lastModifiedBy>
  <cp:revision>8</cp:revision>
  <dcterms:created xsi:type="dcterms:W3CDTF">2020-03-04T14:04:00Z</dcterms:created>
  <dcterms:modified xsi:type="dcterms:W3CDTF">2020-03-05T08:18:00Z</dcterms:modified>
</cp:coreProperties>
</file>